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C32EEC">
        <w:rPr>
          <w:rFonts w:ascii="Times New Roman" w:hAnsi="Times New Roman" w:cs="Times New Roman"/>
          <w:b/>
          <w:sz w:val="27"/>
          <w:szCs w:val="27"/>
          <w:lang w:val="uk-UA"/>
        </w:rPr>
        <w:t>821</w:t>
      </w:r>
    </w:p>
    <w:p w:rsidR="00C01AB8" w:rsidRPr="00097D11" w:rsidRDefault="00C32EEC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55329C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100B23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100B23">
        <w:rPr>
          <w:rFonts w:ascii="Times New Roman" w:hAnsi="Times New Roman" w:cs="Times New Roman"/>
          <w:b/>
          <w:sz w:val="28"/>
          <w:szCs w:val="28"/>
          <w:lang w:val="uk-UA"/>
        </w:rPr>
        <w:t>ок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9522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95223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95223">
        <w:rPr>
          <w:rFonts w:ascii="Times New Roman" w:hAnsi="Times New Roman" w:cs="Times New Roman"/>
          <w:sz w:val="28"/>
          <w:szCs w:val="28"/>
          <w:lang w:val="uk-UA"/>
        </w:rPr>
        <w:t>10713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ділян</w:t>
      </w:r>
      <w:r w:rsidR="00100B23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5223">
        <w:rPr>
          <w:rFonts w:ascii="Times New Roman" w:hAnsi="Times New Roman" w:cs="Times New Roman"/>
          <w:sz w:val="28"/>
          <w:szCs w:val="28"/>
          <w:lang w:val="uk-UA"/>
        </w:rPr>
        <w:t>Барану Юрію Сергійовичу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Василику Вадиму Олександровичу,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Вінокурову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Володимировичу, Гамарнику Олегу Юрійовичу, Гончаруку Святославу Миколайовичу,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Гуленко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Антоніні Григорівні,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Лакомському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Роману Васильовичу, Козловському Руслану Михайловичу, Коржу Миколі Петровичу, Кухарю Олександру Борисовичу, Куцому Олексію Анатолійовичу, Марчуку Михайлу Вікторовичу,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Микичурі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Павлу Васильовичу,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Монзолевському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Роману Анатолійовичу,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Москалюк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Наталі Валентинівні,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Негайцю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Валентиновичу, Панасенку Володимиру Олександровичу, Панасенку Олександру Валерійовичу,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Плахотнику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Дмитру Михайловичу, Пухкому Богдану Едуардовичу, Семенюку Віктору Олександровичу, Сидоренку Олегу Івановичу, Старицькому Сергію Олександровичу,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Стояновій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Василівні, Шамоти Людмилі Григорівні,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Шаповалову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Юрію Олександровичу,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Федик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Олені Іванівні,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Федику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Сергію Ігоровичу,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Федоруку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</w:t>
      </w:r>
      <w:r w:rsidR="00E9791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100B23" w:rsidRPr="00100B23" w:rsidRDefault="00B850E1" w:rsidP="008D77DB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0B23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="002C4812" w:rsidRPr="00100B23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="002C4812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 w:rsidRPr="00100B2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8D77D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F4591" w:rsidRPr="00100B23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 w:rsidRPr="00100B2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 w:rsidRPr="00100B2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5223" w:rsidRPr="00100B23">
        <w:rPr>
          <w:rFonts w:ascii="Times New Roman" w:hAnsi="Times New Roman" w:cs="Times New Roman"/>
          <w:sz w:val="28"/>
          <w:szCs w:val="28"/>
          <w:lang w:val="uk-UA"/>
        </w:rPr>
        <w:t>1,9594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</w:t>
      </w:r>
      <w:r w:rsidR="00295223" w:rsidRPr="00100B2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34671" w:rsidRPr="00100B2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95223" w:rsidRPr="00100B2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5223" w:rsidRPr="00100B23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="006F4591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100B23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5223" w:rsidRPr="00100B23">
        <w:rPr>
          <w:rFonts w:ascii="Times New Roman" w:hAnsi="Times New Roman" w:cs="Times New Roman"/>
          <w:sz w:val="28"/>
          <w:szCs w:val="28"/>
          <w:lang w:val="uk-UA"/>
        </w:rPr>
        <w:t>Барану Юрію Сергійовичу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B0918"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0523488200:08:003:0</w:t>
      </w:r>
      <w:r>
        <w:rPr>
          <w:rFonts w:ascii="Times New Roman" w:hAnsi="Times New Roman" w:cs="Times New Roman"/>
          <w:sz w:val="28"/>
          <w:szCs w:val="28"/>
          <w:lang w:val="uk-UA"/>
        </w:rPr>
        <w:t>119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Василику Вадиму Олександровичу;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0523488200:08:003:0</w:t>
      </w:r>
      <w:r>
        <w:rPr>
          <w:rFonts w:ascii="Times New Roman" w:hAnsi="Times New Roman" w:cs="Times New Roman"/>
          <w:sz w:val="28"/>
          <w:szCs w:val="28"/>
          <w:lang w:val="uk-UA"/>
        </w:rPr>
        <w:t>118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Вінокурову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066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Гамарнику Олегу Юрійовичу;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0523488200:08:003:0</w:t>
      </w:r>
      <w:r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Гончаруку Святославу Миколайовичу;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0523488200:08:003:0</w:t>
      </w:r>
      <w:r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Гуленко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Антоніні Григорівні;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1,9786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0523488200:08:003:0</w:t>
      </w:r>
      <w:r>
        <w:rPr>
          <w:rFonts w:ascii="Times New Roman" w:hAnsi="Times New Roman" w:cs="Times New Roman"/>
          <w:sz w:val="28"/>
          <w:szCs w:val="28"/>
          <w:lang w:val="uk-UA"/>
        </w:rPr>
        <w:t>128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Лакомському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Роману Васильовичу;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0523488200:08:003:0</w:t>
      </w:r>
      <w:r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Козловському Руслану Михайловичу;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065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Коржу Миколі Петровичу;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Кухарю Олександру Борисовичу;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Куцому Олексію Анатолійовичу;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098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Марчуку Михайлу Вікторовичу;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 w:rsidR="008D77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D77DB">
        <w:rPr>
          <w:rFonts w:ascii="Times New Roman" w:hAnsi="Times New Roman" w:cs="Times New Roman"/>
          <w:sz w:val="28"/>
          <w:szCs w:val="28"/>
          <w:lang w:val="uk-UA"/>
        </w:rPr>
        <w:t>061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8D77DB">
        <w:rPr>
          <w:rFonts w:ascii="Times New Roman" w:hAnsi="Times New Roman" w:cs="Times New Roman"/>
          <w:sz w:val="28"/>
          <w:szCs w:val="28"/>
          <w:lang w:val="uk-UA"/>
        </w:rPr>
        <w:t>Микичурі</w:t>
      </w:r>
      <w:proofErr w:type="spellEnd"/>
      <w:r w:rsidR="008D77DB">
        <w:rPr>
          <w:rFonts w:ascii="Times New Roman" w:hAnsi="Times New Roman" w:cs="Times New Roman"/>
          <w:sz w:val="28"/>
          <w:szCs w:val="28"/>
          <w:lang w:val="uk-UA"/>
        </w:rPr>
        <w:t xml:space="preserve"> Павлу Васильовичу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105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Монзолевському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Роману Анатолійовичу;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Москалюк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 Валентинівні;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Панасенку Володимиру Олександровичу;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064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Панасенку Олександру Валерійовичу;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Плахотнику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Дмитру Михайловичу;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102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Пухкому Богдану Едуардовичу;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Семенюку Віктору Олександровичу;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Сидоренку Олегу Івановичу;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104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Старицькому Сергію Олександровичу;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106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Стояновій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Наталії Василівні;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Шаповалову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Юрію Олександровичу;</w:t>
      </w:r>
    </w:p>
    <w:p w:rsidR="0077587B" w:rsidRDefault="0077587B" w:rsidP="0077587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127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Федик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Олені Іванівні;</w:t>
      </w:r>
    </w:p>
    <w:p w:rsidR="0077587B" w:rsidRDefault="0077587B" w:rsidP="0077587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128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Федику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Сергію Ігоровичу;</w:t>
      </w:r>
    </w:p>
    <w:p w:rsidR="0077587B" w:rsidRPr="00100B23" w:rsidRDefault="0077587B" w:rsidP="0077587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Федоруку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Вікторовичу,</w:t>
      </w:r>
      <w:r w:rsidRPr="007758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які розташовані (за межами с. Ширмівка) Погребищенської міської ради Вінницького району Вінницької області,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з підстав, визначених підпунктом 5 пункту 27 Розділу Х Перехідних Положень Земельного кодексу України, згідно вимог якого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77587B" w:rsidRDefault="0077587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587B" w:rsidRDefault="0077587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77DB" w:rsidRPr="008D77DB" w:rsidRDefault="005B2346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8D77DB" w:rsidRPr="008D77DB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затвердженні проекту землеустрою щодо відведення у власність 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- 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76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Негайцю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Валентиновичу;</w:t>
      </w:r>
    </w:p>
    <w:p w:rsidR="002C4812" w:rsidRPr="00100B23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- 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79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Шамоти Людмилі Григорівні, 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77587B">
        <w:rPr>
          <w:rFonts w:ascii="Times New Roman" w:hAnsi="Times New Roman" w:cs="Times New Roman"/>
          <w:sz w:val="28"/>
          <w:szCs w:val="28"/>
          <w:lang w:val="uk-UA"/>
        </w:rPr>
        <w:t xml:space="preserve">, які розташовані (за межами с. </w:t>
      </w:r>
      <w:proofErr w:type="spellStart"/>
      <w:r w:rsidR="0077587B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77587B">
        <w:rPr>
          <w:rFonts w:ascii="Times New Roman" w:hAnsi="Times New Roman" w:cs="Times New Roman"/>
          <w:sz w:val="28"/>
          <w:szCs w:val="28"/>
          <w:lang w:val="uk-UA"/>
        </w:rPr>
        <w:t xml:space="preserve">) Погребищенської міської ради Вінницького району Вінницької області, </w:t>
      </w:r>
      <w:r w:rsidR="002C4812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 w:rsidRPr="00100B23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BC0B6E" w:rsidRPr="00100B2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BC0B6E" w:rsidRPr="00100B23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>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100B2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B2346"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2644E4"/>
    <w:multiLevelType w:val="hybridMultilevel"/>
    <w:tmpl w:val="32706CCA"/>
    <w:lvl w:ilvl="0" w:tplc="4E8224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B7A4A"/>
    <w:rsid w:val="000D010B"/>
    <w:rsid w:val="00100B23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95223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2346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277F6"/>
    <w:rsid w:val="0074680C"/>
    <w:rsid w:val="0074701B"/>
    <w:rsid w:val="0077587B"/>
    <w:rsid w:val="007867AF"/>
    <w:rsid w:val="007F54C4"/>
    <w:rsid w:val="00802377"/>
    <w:rsid w:val="00805795"/>
    <w:rsid w:val="00834671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D77DB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EEC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9791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D7947"/>
  <w15:docId w15:val="{CD05258B-B34C-41D9-836A-B6EC7879B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2022-06-08T05:08:00Z</cp:lastPrinted>
  <dcterms:created xsi:type="dcterms:W3CDTF">2022-06-08T05:27:00Z</dcterms:created>
  <dcterms:modified xsi:type="dcterms:W3CDTF">2022-06-30T12:24:00Z</dcterms:modified>
</cp:coreProperties>
</file>